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42" w:rsidRPr="00917C42" w:rsidRDefault="00917C42" w:rsidP="00917C42">
      <w:pPr>
        <w:rPr>
          <w:b/>
          <w:bCs/>
        </w:rPr>
      </w:pPr>
      <w:r w:rsidRPr="00917C42">
        <w:rPr>
          <w:b/>
          <w:bCs/>
        </w:rPr>
        <w:t>V. Sử dụng trí tuệ nhân tạo (AI) trong quá trình nghiên cứu và viết bài</w:t>
      </w:r>
    </w:p>
    <w:p w:rsidR="00917C42" w:rsidRPr="00917C42" w:rsidRDefault="00917C42" w:rsidP="00917C42">
      <w:pPr>
        <w:rPr>
          <w:bCs/>
        </w:rPr>
      </w:pPr>
      <w:bookmarkStart w:id="0" w:name="_GoBack"/>
      <w:r w:rsidRPr="00917C42">
        <w:rPr>
          <w:bCs/>
        </w:rPr>
        <w:t>Tạp chí cho phép tác giả sử dụng các công cụ trí tuệ nhân tạo (AI) nhằm hỗ trợ quá trình nghiên cứu và chuẩn bị bản thảo, với điều kiện việc sử dụng này tuân thủ nghiêm ngặt các nguyên tắc đạo đức xuất bản và trách nhiệm khoa học.</w:t>
      </w:r>
    </w:p>
    <w:p w:rsidR="00917C42" w:rsidRPr="00917C42" w:rsidRDefault="00917C42" w:rsidP="00917C42">
      <w:pPr>
        <w:rPr>
          <w:bCs/>
        </w:rPr>
      </w:pPr>
      <w:r w:rsidRPr="00917C42">
        <w:rPr>
          <w:bCs/>
        </w:rPr>
        <w:t>+ AI chỉ được sử dụng như công cụ hỗ trợ, bao gồm nhưng không giới hạn ở: chỉnh sửa ngôn ngữ, cải thiện văn phong, hỗ trợ tóm tắt tài liệu, gợi ý cấu trúc trình bày hoặc hỗ trợ phân tích kỹ thuật.</w:t>
      </w:r>
    </w:p>
    <w:p w:rsidR="00917C42" w:rsidRPr="00917C42" w:rsidRDefault="00917C42" w:rsidP="00917C42">
      <w:pPr>
        <w:rPr>
          <w:bCs/>
        </w:rPr>
      </w:pPr>
      <w:r w:rsidRPr="00917C42">
        <w:rPr>
          <w:bCs/>
        </w:rPr>
        <w:t>+ AI không được coi là tác giả và không được liệt kê trong danh sách tác giả hoặc phần đóng góp tác giả. Mọi nội dung khoa học, dữ liệu, diễn giải và kết luận trong bài báo hoàn toàn thuộc trách nhiệm của các tác giả.</w:t>
      </w:r>
    </w:p>
    <w:p w:rsidR="00917C42" w:rsidRPr="00917C42" w:rsidRDefault="00917C42" w:rsidP="00917C42">
      <w:pPr>
        <w:rPr>
          <w:bCs/>
        </w:rPr>
      </w:pPr>
      <w:r w:rsidRPr="00917C42">
        <w:rPr>
          <w:bCs/>
        </w:rPr>
        <w:t>+ Tác giả không được sử dụng AI để tạo ra, bịa đặt, làm sai lệch dữ liệu nghiên cứu, hình ảnh khoa học, kết quả hoặc tài liệu tham khảo. Việc sử dụng AI để sinh dữ liệu giả, chỉnh sửa hình ảnh gây hiểu nhầm hoặc tạo trích dẫn không có thật bị coi là vi phạm nghiêm trọng đạo đức xuất bản.</w:t>
      </w:r>
    </w:p>
    <w:p w:rsidR="00917C42" w:rsidRPr="00917C42" w:rsidRDefault="00917C42" w:rsidP="00917C42">
      <w:pPr>
        <w:rPr>
          <w:bCs/>
        </w:rPr>
      </w:pPr>
      <w:r w:rsidRPr="00917C42">
        <w:rPr>
          <w:bCs/>
        </w:rPr>
        <w:t>+ Khi AI được sử dụng ở mức độ đáng kể trong quá trình viết, chỉnh sửa bản thảo hoặc phân tích, tác giả cần minh bạch khai báo trong bài báo (ví dụ tại mục Phương pháp, Lời cảm ơn hoặc phần Tuyên bố), nêu rõ tên công cụ AI, phiên bản (nếu có) và mục đích sử dụng.</w:t>
      </w:r>
    </w:p>
    <w:p w:rsidR="00917C42" w:rsidRPr="00917C42" w:rsidRDefault="00917C42" w:rsidP="00917C42">
      <w:pPr>
        <w:rPr>
          <w:bCs/>
        </w:rPr>
      </w:pPr>
      <w:r w:rsidRPr="00917C42">
        <w:rPr>
          <w:bCs/>
        </w:rPr>
        <w:t>+ Việc sử dụng AI không làm thay đổi các yêu cầu về đạo đức nghiên cứu, bao gồm bảo mật dữ liệu cá nhân, quyền riêng tư của đối tượng nghiên cứu và tuân thủ các phê duyệt của Hội đồng Đạo đức. Tác giả chịu trách nhiệm bảo đảm rằng dữ liệu đầu vào cho các công cụ AI không vi phạm quyền riêng tư, bản quyền hoặc quy định pháp luật hiện hành.</w:t>
      </w:r>
    </w:p>
    <w:p w:rsidR="00063844" w:rsidRPr="00917C42" w:rsidRDefault="00917C42" w:rsidP="00917C42">
      <w:r w:rsidRPr="00917C42">
        <w:rPr>
          <w:bCs/>
        </w:rPr>
        <w:t>+ Ban Biên tập có quyền yêu cầu tác giả giải trình chi tiết về việc sử dụng AI trong trường hợp cần thiết và có thể từ chối, tạm dừng xử lý hoặc rút bài nếu phát hiện việc sử dụng AI không phù hợp với các nguyên tắc đạo đức xuất bản.</w:t>
      </w:r>
      <w:bookmarkEnd w:id="0"/>
    </w:p>
    <w:sectPr w:rsidR="00063844" w:rsidRPr="00917C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917C42"/>
    <w:rsid w:val="00A53742"/>
    <w:rsid w:val="00A64A3E"/>
    <w:rsid w:val="00AC7696"/>
    <w:rsid w:val="00C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2026-01-15T08:50:00Z</dcterms:created>
  <dcterms:modified xsi:type="dcterms:W3CDTF">2026-01-15T08:50:00Z</dcterms:modified>
</cp:coreProperties>
</file>